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Times New Roman"/>
          <w:color w:val="17375E" w:themeColor="text2" w:themeShade="B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707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color w:val="17375E" w:themeColor="text2" w:themeShade="BF"/>
          <w:sz w:val="45"/>
        </w:rPr>
      </w:pPr>
      <w:r>
        <w:rPr>
          <w:rFonts w:hint="eastAsia" w:ascii="微软雅黑" w:hAnsi="微软雅黑" w:eastAsia="微软雅黑" w:cs="微软雅黑"/>
          <w:color w:val="17375E" w:themeColor="text2" w:themeShade="BF"/>
          <w:sz w:val="45"/>
          <w:lang w:val="en-US" w:eastAsia="zh-CN"/>
        </w:rPr>
        <w:t>「</w:t>
      </w:r>
      <w:r>
        <w:rPr>
          <w:rFonts w:hint="eastAsia" w:ascii="微软雅黑" w:hAnsi="微软雅黑" w:eastAsia="微软雅黑" w:cs="微软雅黑"/>
          <w:color w:val="17375E" w:themeColor="text2" w:themeShade="BF"/>
          <w:sz w:val="45"/>
          <w:shd w:val="clear" w:color="auto" w:fill="auto"/>
          <w:lang w:val="en-US" w:eastAsia="zh-CN"/>
        </w:rPr>
        <w:t>香港ESG榜单年度评选</w:t>
      </w:r>
      <w:r>
        <w:rPr>
          <w:rFonts w:hint="eastAsia" w:ascii="微软雅黑" w:hAnsi="微软雅黑" w:eastAsia="微软雅黑" w:cs="微软雅黑"/>
          <w:color w:val="17375E" w:themeColor="text2" w:themeShade="BF"/>
          <w:sz w:val="45"/>
          <w:lang w:val="en-US" w:eastAsia="zh-CN"/>
        </w:rPr>
        <w:t>」</w:t>
      </w:r>
      <w:r>
        <w:rPr>
          <w:rFonts w:hint="eastAsia" w:ascii="微软雅黑" w:hAnsi="微软雅黑" w:eastAsia="微软雅黑" w:cs="微软雅黑"/>
          <w:color w:val="17375E" w:themeColor="text2" w:themeShade="BF"/>
          <w:sz w:val="45"/>
        </w:rPr>
        <w:t>活动报名表</w:t>
      </w:r>
    </w:p>
    <w:p>
      <w:pPr>
        <w:spacing w:before="0" w:line="707" w:lineRule="exact"/>
        <w:ind w:left="1883" w:right="0" w:firstLine="0"/>
        <w:jc w:val="left"/>
        <w:rPr>
          <w:rFonts w:hint="eastAsia" w:ascii="微软雅黑" w:hAnsi="微软雅黑" w:eastAsia="微软雅黑" w:cs="微软雅黑"/>
          <w:color w:val="984806"/>
          <w:sz w:val="45"/>
        </w:rPr>
      </w:pPr>
    </w:p>
    <w:p>
      <w:pPr>
        <w:pStyle w:val="2"/>
        <w:spacing w:line="360" w:lineRule="auto"/>
        <w:rPr>
          <w:rFonts w:hint="eastAsia" w:ascii="微软雅黑" w:hAnsi="微软雅黑" w:eastAsia="微软雅黑" w:cs="微软雅黑"/>
          <w:b/>
          <w:bCs/>
          <w:color w:val="254061" w:themeColor="accent1" w:themeShade="8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254061" w:themeColor="accent1" w:themeShade="80"/>
          <w:spacing w:val="3"/>
          <w:sz w:val="24"/>
          <w:szCs w:val="24"/>
        </w:rPr>
        <w:t>企业信息</w:t>
      </w:r>
      <w:r>
        <w:rPr>
          <w:rFonts w:hint="eastAsia" w:ascii="微软雅黑" w:hAnsi="微软雅黑" w:eastAsia="微软雅黑" w:cs="微软雅黑"/>
          <w:b/>
          <w:bCs/>
          <w:color w:val="254061" w:themeColor="accent1" w:themeShade="80"/>
          <w:spacing w:val="3"/>
          <w:sz w:val="24"/>
          <w:szCs w:val="24"/>
          <w:lang w:eastAsia="zh-CN"/>
        </w:rPr>
        <w:t>：</w:t>
      </w:r>
    </w:p>
    <w:p>
      <w:pPr>
        <w:pStyle w:val="2"/>
        <w:spacing w:before="56" w:line="360" w:lineRule="auto"/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t>公司名称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>_____________________________________________________________________________</w:t>
      </w:r>
    </w:p>
    <w:p>
      <w:pPr>
        <w:pStyle w:val="2"/>
        <w:spacing w:before="56" w:line="360" w:lineRule="auto"/>
        <w:rPr>
          <w:rFonts w:hint="default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>所属细分领域：________________________________________</w:t>
      </w:r>
    </w:p>
    <w:p>
      <w:pPr>
        <w:pStyle w:val="2"/>
        <w:spacing w:before="56" w:line="360" w:lineRule="auto"/>
        <w:rPr>
          <w:rFonts w:hint="eastAsia" w:ascii="微软雅黑" w:hAnsi="微软雅黑" w:eastAsia="微软雅黑" w:cs="微软雅黑"/>
          <w:color w:val="254061" w:themeColor="accent1" w:themeShade="8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t>主营业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</w:rPr>
        <w:t>务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  <w:t xml:space="preserve">: 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>_____________________________________________</w:t>
      </w:r>
    </w:p>
    <w:p>
      <w:pPr>
        <w:pStyle w:val="2"/>
        <w:tabs>
          <w:tab w:val="left" w:leader="underscore" w:pos="4200"/>
        </w:tabs>
        <w:spacing w:before="4" w:line="360" w:lineRule="auto"/>
        <w:rPr>
          <w:rFonts w:hint="eastAsia" w:ascii="微软雅黑" w:hAnsi="微软雅黑" w:eastAsia="微软雅黑" w:cs="微软雅黑"/>
          <w:b/>
          <w:bCs/>
          <w:color w:val="254061" w:themeColor="accent1" w:themeShade="8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254061" w:themeColor="accent1" w:themeShade="80"/>
          <w:spacing w:val="3"/>
          <w:sz w:val="24"/>
          <w:szCs w:val="24"/>
        </w:rPr>
        <w:t>联系方式</w:t>
      </w:r>
      <w:r>
        <w:rPr>
          <w:rFonts w:hint="eastAsia" w:ascii="微软雅黑" w:hAnsi="微软雅黑" w:eastAsia="微软雅黑" w:cs="微软雅黑"/>
          <w:b/>
          <w:bCs/>
          <w:color w:val="254061" w:themeColor="accent1" w:themeShade="80"/>
          <w:spacing w:val="3"/>
          <w:sz w:val="24"/>
          <w:szCs w:val="24"/>
          <w:lang w:eastAsia="zh-CN"/>
        </w:rPr>
        <w:t>：</w:t>
      </w:r>
    </w:p>
    <w:p>
      <w:pPr>
        <w:pStyle w:val="2"/>
        <w:tabs>
          <w:tab w:val="left" w:pos="4899"/>
        </w:tabs>
        <w:spacing w:before="56" w:line="360" w:lineRule="auto"/>
        <w:ind w:right="-220" w:rightChars="0"/>
        <w:rPr>
          <w:rFonts w:hint="default" w:ascii="微软雅黑" w:hAnsi="微软雅黑" w:eastAsia="微软雅黑" w:cs="微软雅黑"/>
          <w:color w:val="254061" w:themeColor="accent1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t>联系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</w:rPr>
        <w:t>人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  <w:t xml:space="preserve"> ：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>__________________________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t>通讯地址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>_______________________________________</w:t>
      </w:r>
    </w:p>
    <w:p>
      <w:pPr>
        <w:pStyle w:val="2"/>
        <w:tabs>
          <w:tab w:val="left" w:pos="2499"/>
          <w:tab w:val="left" w:pos="5379"/>
        </w:tabs>
        <w:spacing w:before="1" w:line="360" w:lineRule="auto"/>
        <w:ind w:right="0" w:rightChars="0"/>
        <w:rPr>
          <w:rFonts w:hint="eastAsia" w:ascii="微软雅黑" w:hAnsi="微软雅黑" w:eastAsia="微软雅黑" w:cs="微软雅黑"/>
          <w:color w:val="254061" w:themeColor="accent1" w:themeShade="8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t>电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</w:rPr>
        <w:t>话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>_____________________________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t>电子邮件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>_______________________________________</w:t>
      </w:r>
    </w:p>
    <w:p>
      <w:pPr>
        <w:pStyle w:val="2"/>
        <w:spacing w:before="2" w:line="360" w:lineRule="auto"/>
        <w:rPr>
          <w:rFonts w:hint="eastAsia" w:ascii="微软雅黑" w:hAnsi="微软雅黑" w:eastAsia="微软雅黑" w:cs="微软雅黑"/>
          <w:color w:val="254061" w:themeColor="accent1" w:themeShade="8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</w:rPr>
        <w:t>企业是通过下列哪个渠道接触到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  <w:t>「香港ESG榜单年度评选」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</w:rPr>
        <w:t>评选活动信息的？</w:t>
      </w:r>
    </w:p>
    <w:p>
      <w:pPr>
        <w:pStyle w:val="2"/>
        <w:tabs>
          <w:tab w:val="left" w:pos="2979"/>
        </w:tabs>
        <w:spacing w:before="56" w:line="360" w:lineRule="auto"/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sym w:font="Wingdings 2" w:char="00A3"/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>组委会官网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sym w:font="Wingdings 2" w:char="00A3"/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t>所属行业协会推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</w:rPr>
        <w:t>荐</w:t>
      </w:r>
    </w:p>
    <w:p>
      <w:pPr>
        <w:pStyle w:val="2"/>
        <w:tabs>
          <w:tab w:val="left" w:pos="2979"/>
        </w:tabs>
        <w:spacing w:before="56" w:line="360" w:lineRule="auto"/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sym w:font="Wingdings 2" w:char="00A3"/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t>其他网站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>_________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sym w:font="Wingdings 2" w:char="00A3"/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t>其他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  <w:t xml:space="preserve">________________  </w:t>
      </w:r>
    </w:p>
    <w:p>
      <w:pPr>
        <w:pStyle w:val="2"/>
        <w:tabs>
          <w:tab w:val="left" w:pos="2979"/>
        </w:tabs>
        <w:spacing w:before="56" w:line="360" w:lineRule="auto"/>
        <w:rPr>
          <w:rFonts w:hint="default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spacing w:before="229" w:line="360" w:lineRule="auto"/>
        <w:ind w:left="420" w:leftChars="0" w:hanging="420" w:firstLineChars="0"/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u w:val="single"/>
        </w:rPr>
        <w:t>报名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u w:val="single"/>
          <w:lang w:val="en-US" w:eastAsia="zh-CN"/>
        </w:rPr>
        <w:t>注意事项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u w:val="singl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u w:val="single"/>
          <w:lang w:val="en-US" w:eastAsia="zh-CN"/>
        </w:rPr>
        <w:t>每家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u w:val="single"/>
        </w:rPr>
        <w:t>企业</w:t>
      </w:r>
      <w:r>
        <w:rPr>
          <w:rFonts w:hint="eastAsia" w:ascii="微软雅黑" w:hAnsi="微软雅黑" w:eastAsia="微软雅黑" w:cs="微软雅黑"/>
          <w:b w:val="0"/>
          <w:bCs w:val="0"/>
          <w:color w:val="254061" w:themeColor="accent1" w:themeShade="80"/>
          <w:w w:val="105"/>
          <w:sz w:val="24"/>
          <w:szCs w:val="24"/>
          <w:u w:val="single"/>
        </w:rPr>
        <w:t>最多只能报名参选</w:t>
      </w:r>
      <w:r>
        <w:rPr>
          <w:rFonts w:hint="eastAsia" w:ascii="微软雅黑" w:hAnsi="微软雅黑" w:eastAsia="微软雅黑" w:cs="微软雅黑"/>
          <w:b/>
          <w:bCs/>
          <w:color w:val="254061" w:themeColor="accent1" w:themeShade="80"/>
          <w:w w:val="105"/>
          <w:sz w:val="24"/>
          <w:szCs w:val="24"/>
          <w:u w:val="single"/>
        </w:rPr>
        <w:t>两个</w:t>
      </w:r>
    </w:p>
    <w:p>
      <w:pPr>
        <w:pStyle w:val="2"/>
        <w:spacing w:before="229" w:line="360" w:lineRule="auto"/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  <w:t>一、特别奖项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8"/>
        <w:gridCol w:w="5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278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360" w:lineRule="auto"/>
              <w:ind w:left="102"/>
              <w:jc w:val="both"/>
              <w:textAlignment w:val="auto"/>
              <w:rPr>
                <w:rFonts w:hint="default" w:eastAsia="微软雅黑"/>
                <w:color w:val="254061" w:themeColor="accent1" w:themeShade="8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sym w:font="Wingdings 2" w:char="00A3"/>
            </w:r>
            <w:r>
              <w:rPr>
                <w:rFonts w:hint="default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  <w:lang w:val="en-US" w:eastAsia="zh-CN"/>
              </w:rPr>
              <w:t>最佳ESG先锋奖</w:t>
            </w:r>
          </w:p>
        </w:tc>
        <w:tc>
          <w:tcPr>
            <w:tcW w:w="5278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360" w:lineRule="auto"/>
              <w:ind w:left="102"/>
              <w:jc w:val="both"/>
              <w:textAlignment w:val="auto"/>
              <w:rPr>
                <w:rFonts w:hint="default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  <w:lang w:val="en-US" w:eastAsia="zh-CN"/>
              </w:rPr>
              <w:t>最佳一带一路ESG贡献奖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9"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textAlignment w:val="auto"/>
        <w:rPr>
          <w:rFonts w:hint="default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  <w:t>二、上市公司奖项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8"/>
        <w:gridCol w:w="5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60" w:lineRule="auto"/>
              <w:ind w:left="102"/>
              <w:textAlignment w:val="auto"/>
              <w:rPr>
                <w:rFonts w:hint="eastAsia" w:eastAsia="微软雅黑"/>
                <w:color w:val="254061" w:themeColor="accent1" w:themeShade="8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t>最佳上市公司ESG实践奖</w:t>
            </w:r>
          </w:p>
        </w:tc>
        <w:tc>
          <w:tcPr>
            <w:tcW w:w="52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60" w:lineRule="auto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  <w:lang w:val="en-US" w:eastAsia="zh-CN"/>
              </w:rPr>
              <w:t>最佳上市公司ESG责任进取奖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60" w:lineRule="auto"/>
              <w:ind w:left="102"/>
              <w:textAlignment w:val="auto"/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t>最佳上市公司ESG信息披露奖</w:t>
            </w:r>
          </w:p>
        </w:tc>
        <w:tc>
          <w:tcPr>
            <w:tcW w:w="52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60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  <w:lang w:val="en-US" w:eastAsia="zh-CN"/>
              </w:rPr>
              <w:t>最佳上市公司环境责任E奖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60" w:lineRule="auto"/>
              <w:ind w:left="102" w:leftChars="0" w:right="0" w:rightChars="0"/>
              <w:textAlignment w:val="auto"/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t>最佳上市公司社会责任S奖</w:t>
            </w:r>
          </w:p>
        </w:tc>
        <w:tc>
          <w:tcPr>
            <w:tcW w:w="527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60" w:lineRule="auto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t>最佳上市公司公司治理G奖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48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02"/>
        <w:textAlignment w:val="auto"/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8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02"/>
        <w:textAlignment w:val="auto"/>
        <w:rPr>
          <w:rFonts w:hint="default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  <w:t>三、非上市公司奖项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8"/>
        <w:gridCol w:w="5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2"/>
              <w:jc w:val="left"/>
              <w:textAlignment w:val="auto"/>
              <w:rPr>
                <w:color w:val="254061" w:themeColor="accent1" w:themeShade="80"/>
              </w:rPr>
            </w:pP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  <w:lang w:val="en-US" w:eastAsia="zh-CN"/>
              </w:rPr>
              <w:t>最佳ESG企业奖</w:t>
            </w:r>
          </w:p>
        </w:tc>
        <w:tc>
          <w:tcPr>
            <w:tcW w:w="52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color w:val="254061" w:themeColor="accent1" w:themeShade="80"/>
              </w:rPr>
            </w:pP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  <w:lang w:val="en-US" w:eastAsia="zh-CN"/>
              </w:rPr>
              <w:t>最佳ESG新经济公司奖</w:t>
            </w:r>
          </w:p>
        </w:tc>
      </w:tr>
    </w:tbl>
    <w:p>
      <w:pPr>
        <w:pStyle w:val="2"/>
        <w:spacing w:before="1" w:line="360" w:lineRule="auto"/>
        <w:ind w:right="4605"/>
        <w:rPr>
          <w:rFonts w:hint="eastAsia" w:ascii="微软雅黑" w:hAnsi="微软雅黑" w:eastAsia="微软雅黑" w:cs="微软雅黑"/>
          <w:color w:val="254061" w:themeColor="accent1" w:themeShade="80"/>
          <w:spacing w:val="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sz w:val="24"/>
          <w:szCs w:val="24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8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02"/>
        <w:textAlignment w:val="auto"/>
        <w:rPr>
          <w:rFonts w:hint="default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  <w:t>四、机构奖项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8"/>
        <w:gridCol w:w="5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2"/>
              <w:jc w:val="left"/>
              <w:textAlignment w:val="auto"/>
              <w:rPr>
                <w:color w:val="254061" w:themeColor="accent1" w:themeShade="80"/>
              </w:rPr>
            </w:pP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  <w:lang w:val="en-US" w:eastAsia="zh-CN"/>
              </w:rPr>
              <w:t>最佳ESG金融服务机构奖</w:t>
            </w:r>
          </w:p>
        </w:tc>
        <w:tc>
          <w:tcPr>
            <w:tcW w:w="52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color w:val="254061" w:themeColor="accent1" w:themeShade="80"/>
              </w:rPr>
            </w:pP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254061" w:themeColor="accent1" w:themeShade="80"/>
                <w:spacing w:val="3"/>
                <w:w w:val="105"/>
                <w:sz w:val="24"/>
                <w:szCs w:val="24"/>
                <w:lang w:val="en-US" w:eastAsia="zh-CN"/>
              </w:rPr>
              <w:t>最佳ESG金融产品奖</w:t>
            </w:r>
          </w:p>
        </w:tc>
      </w:tr>
    </w:tbl>
    <w:p>
      <w:pPr>
        <w:pStyle w:val="2"/>
        <w:spacing w:before="1" w:line="360" w:lineRule="auto"/>
        <w:ind w:right="4605"/>
        <w:rPr>
          <w:rFonts w:hint="default" w:ascii="微软雅黑" w:hAnsi="微软雅黑" w:eastAsia="微软雅黑" w:cs="微软雅黑"/>
          <w:color w:val="254061" w:themeColor="accent1" w:themeShade="80"/>
          <w:spacing w:val="3"/>
          <w:sz w:val="24"/>
          <w:szCs w:val="24"/>
          <w:lang w:val="en-US" w:eastAsia="zh-CN"/>
        </w:rPr>
      </w:pPr>
    </w:p>
    <w:p>
      <w:pPr>
        <w:pStyle w:val="2"/>
        <w:spacing w:before="1" w:line="360" w:lineRule="auto"/>
        <w:ind w:left="345" w:leftChars="45" w:right="1980" w:rightChars="0" w:hanging="246" w:hangingChars="100"/>
        <w:jc w:val="left"/>
        <w:rPr>
          <w:rFonts w:hint="eastAsia" w:ascii="微软雅黑" w:hAnsi="微软雅黑" w:eastAsia="微软雅黑" w:cs="微软雅黑"/>
          <w:color w:val="254061" w:themeColor="accent1" w:themeShade="80"/>
          <w:spacing w:val="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sz w:val="24"/>
          <w:szCs w:val="24"/>
        </w:rPr>
        <w:t>注：该报名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sz w:val="24"/>
          <w:szCs w:val="24"/>
          <w:lang w:val="en-US" w:eastAsia="zh-CN"/>
        </w:rPr>
        <w:t>表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sz w:val="24"/>
          <w:szCs w:val="24"/>
        </w:rPr>
        <w:t>填好后请发回至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sz w:val="24"/>
          <w:szCs w:val="24"/>
          <w:lang w:val="en-US" w:eastAsia="zh-CN"/>
        </w:rPr>
        <w:t>邮箱：</w:t>
      </w:r>
    </w:p>
    <w:p>
      <w:pPr>
        <w:pStyle w:val="2"/>
        <w:spacing w:before="1" w:line="360" w:lineRule="auto"/>
        <w:ind w:left="339" w:leftChars="154" w:right="1980" w:rightChars="0" w:firstLine="246" w:firstLineChars="100"/>
        <w:jc w:val="left"/>
        <w:rPr>
          <w:rFonts w:hint="default" w:ascii="微软雅黑" w:hAnsi="微软雅黑" w:eastAsia="微软雅黑" w:cs="微软雅黑"/>
          <w:color w:val="254061" w:themeColor="accent1" w:themeShade="80"/>
          <w:spacing w:val="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sz w:val="24"/>
          <w:szCs w:val="24"/>
          <w:lang w:val="en-US" w:eastAsia="zh-CN"/>
        </w:rPr>
        <w:t>info@hkesga.org 或者 liming_takungpao@163.com</w:t>
      </w:r>
      <w:bookmarkStart w:id="0" w:name="_GoBack"/>
      <w:bookmarkEnd w:id="0"/>
    </w:p>
    <w:p>
      <w:pPr>
        <w:pStyle w:val="2"/>
        <w:spacing w:before="1" w:line="360" w:lineRule="auto"/>
        <w:ind w:right="4605"/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254061" w:themeColor="accent1" w:themeShade="8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</w:rPr>
        <w:t>企业声明上述所有信息真实准确</w:t>
      </w:r>
      <w:r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eastAsia="zh-CN"/>
        </w:rPr>
        <w:t>！</w:t>
      </w:r>
    </w:p>
    <w:p>
      <w:pPr>
        <w:pStyle w:val="2"/>
        <w:spacing w:before="1" w:line="360" w:lineRule="auto"/>
        <w:ind w:right="4605"/>
        <w:rPr>
          <w:rFonts w:hint="eastAsia" w:ascii="微软雅黑" w:hAnsi="微软雅黑" w:eastAsia="微软雅黑" w:cs="微软雅黑"/>
          <w:color w:val="254061" w:themeColor="accent1" w:themeShade="80"/>
          <w:spacing w:val="3"/>
          <w:w w:val="105"/>
          <w:sz w:val="24"/>
          <w:szCs w:val="24"/>
          <w:lang w:eastAsia="zh-CN"/>
        </w:rPr>
      </w:pPr>
    </w:p>
    <w:p>
      <w:pPr>
        <w:pStyle w:val="2"/>
        <w:spacing w:before="13" w:line="360" w:lineRule="auto"/>
        <w:ind w:right="190" w:rightChars="0"/>
        <w:jc w:val="center"/>
        <w:rPr>
          <w:rFonts w:hint="eastAsia" w:ascii="微软雅黑" w:hAnsi="微软雅黑" w:eastAsia="微软雅黑" w:cs="微软雅黑"/>
          <w:color w:val="254061" w:themeColor="accent1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z w:val="24"/>
          <w:szCs w:val="24"/>
          <w:lang w:val="en-US" w:eastAsia="zh-CN"/>
        </w:rPr>
        <w:t xml:space="preserve">                                            </w:t>
      </w:r>
    </w:p>
    <w:p>
      <w:pPr>
        <w:pStyle w:val="2"/>
        <w:spacing w:before="13" w:line="360" w:lineRule="auto"/>
        <w:ind w:right="190" w:rightChars="0" w:firstLine="5846" w:firstLineChars="2436"/>
        <w:jc w:val="both"/>
        <w:rPr>
          <w:rFonts w:hint="eastAsia" w:ascii="微软雅黑" w:hAnsi="微软雅黑" w:eastAsia="微软雅黑" w:cs="微软雅黑"/>
          <w:color w:val="254061" w:themeColor="accent1" w:themeShade="8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sz w:val="24"/>
          <w:szCs w:val="24"/>
        </w:rPr>
        <w:t>申请企业签章：</w:t>
      </w:r>
    </w:p>
    <w:p>
      <w:pPr>
        <w:pStyle w:val="2"/>
        <w:spacing w:before="13" w:line="360" w:lineRule="auto"/>
        <w:ind w:right="850" w:rightChars="0"/>
        <w:jc w:val="center"/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color w:val="254061" w:themeColor="accent1" w:themeShade="80"/>
          <w:w w:val="105"/>
          <w:sz w:val="24"/>
          <w:szCs w:val="24"/>
        </w:rPr>
        <w:t>日期：</w:t>
      </w:r>
    </w:p>
    <w:sectPr>
      <w:type w:val="continuous"/>
      <w:pgSz w:w="11850" w:h="16783"/>
      <w:pgMar w:top="900" w:right="890" w:bottom="280" w:left="6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5CAD9"/>
    <w:multiLevelType w:val="singleLevel"/>
    <w:tmpl w:val="9E85CAD9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TMxYTNiMjU5ZjI4ZjU3YzBmNTQ1NjBmZGYzYzMifQ=="/>
    <w:docVar w:name="KSO_WPS_MARK_KEY" w:val="01ad43b9-3028-4913-b565-a3b810e9b423"/>
  </w:docVars>
  <w:rsids>
    <w:rsidRoot w:val="00000000"/>
    <w:rsid w:val="064F2C3F"/>
    <w:rsid w:val="0A1A53A2"/>
    <w:rsid w:val="0CC47EE3"/>
    <w:rsid w:val="112F2F00"/>
    <w:rsid w:val="14345751"/>
    <w:rsid w:val="155B515D"/>
    <w:rsid w:val="19382203"/>
    <w:rsid w:val="1A586DEA"/>
    <w:rsid w:val="1B4B732B"/>
    <w:rsid w:val="1F4A2F02"/>
    <w:rsid w:val="21294361"/>
    <w:rsid w:val="23F64758"/>
    <w:rsid w:val="240D7B7E"/>
    <w:rsid w:val="24E23907"/>
    <w:rsid w:val="2627550B"/>
    <w:rsid w:val="269072F5"/>
    <w:rsid w:val="27FB6C05"/>
    <w:rsid w:val="29797A7F"/>
    <w:rsid w:val="29880884"/>
    <w:rsid w:val="29B438F5"/>
    <w:rsid w:val="2B963BFA"/>
    <w:rsid w:val="2FC55B9D"/>
    <w:rsid w:val="305B0709"/>
    <w:rsid w:val="31227CAD"/>
    <w:rsid w:val="31722255"/>
    <w:rsid w:val="322B6C55"/>
    <w:rsid w:val="34013872"/>
    <w:rsid w:val="3841520C"/>
    <w:rsid w:val="38A05670"/>
    <w:rsid w:val="3A997248"/>
    <w:rsid w:val="3B7E291A"/>
    <w:rsid w:val="3CFC7343"/>
    <w:rsid w:val="3E181010"/>
    <w:rsid w:val="42EE0C9E"/>
    <w:rsid w:val="4472295A"/>
    <w:rsid w:val="477F442B"/>
    <w:rsid w:val="492D681D"/>
    <w:rsid w:val="495A7F28"/>
    <w:rsid w:val="4DC45214"/>
    <w:rsid w:val="4E485577"/>
    <w:rsid w:val="4E6419FC"/>
    <w:rsid w:val="4EE52D1C"/>
    <w:rsid w:val="502E5C63"/>
    <w:rsid w:val="513A71AD"/>
    <w:rsid w:val="5268364E"/>
    <w:rsid w:val="529658D7"/>
    <w:rsid w:val="53CE1C90"/>
    <w:rsid w:val="56F7350D"/>
    <w:rsid w:val="59EC7CDA"/>
    <w:rsid w:val="5D311666"/>
    <w:rsid w:val="60F226C7"/>
    <w:rsid w:val="64960E4E"/>
    <w:rsid w:val="6600320E"/>
    <w:rsid w:val="66A80AB1"/>
    <w:rsid w:val="6723015E"/>
    <w:rsid w:val="67DA6B60"/>
    <w:rsid w:val="699D0A15"/>
    <w:rsid w:val="6BCC2FEB"/>
    <w:rsid w:val="6C2319FE"/>
    <w:rsid w:val="71D9723F"/>
    <w:rsid w:val="72C94629"/>
    <w:rsid w:val="745B5755"/>
    <w:rsid w:val="749C6C1B"/>
    <w:rsid w:val="768727F2"/>
    <w:rsid w:val="7A724B60"/>
    <w:rsid w:val="7B9C4A52"/>
    <w:rsid w:val="7BBB26E9"/>
    <w:rsid w:val="7C1A4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Regular" w:hAnsi="Noto Sans CJK JP Regular" w:eastAsia="Noto Sans CJK JP Regular" w:cs="Noto Sans CJK JP Regular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Noto Sans CJK JP Regular" w:hAnsi="Noto Sans CJK JP Regular" w:eastAsia="Noto Sans CJK JP Regular" w:cs="Noto Sans CJK JP Regular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710</Characters>
  <TotalTime>0</TotalTime>
  <ScaleCrop>false</ScaleCrop>
  <LinksUpToDate>false</LinksUpToDate>
  <CharactersWithSpaces>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2018-09-28T06:56:00Z</dcterms:created>
  <dc:creator>Administrator</dc:creator>
  <cp:lastModifiedBy>lky</cp:lastModifiedBy>
  <cp:lastPrinted>2021-06-29T07:31:00Z</cp:lastPrinted>
  <dcterms:modified xsi:type="dcterms:W3CDTF">2023-08-29T09:10:28Z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2018-09-28T00:00:00Z</vt:filetime>
  </property>
  <property fmtid="{D5CDD505-2E9C-101B-9397-08002B2CF9AE}" pid="3" name="KSOProductBuildVer">
    <vt:lpwstr>2052-11.1.0.14309</vt:lpwstr>
  </property>
  <property fmtid="{D5CDD505-2E9C-101B-9397-08002B2CF9AE}" pid="4" name="ICV">
    <vt:lpwstr>B72D5D175AD549D2B520DBE753524A13_13</vt:lpwstr>
  </property>
</Properties>
</file>